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4EFA">
        <w:rPr>
          <w:rFonts w:ascii="Times New Roman" w:hAnsi="Times New Roman" w:cs="Times New Roman"/>
          <w:sz w:val="24"/>
          <w:szCs w:val="24"/>
        </w:rPr>
        <w:t>Утверждено</w:t>
      </w:r>
    </w:p>
    <w:p w:rsidR="00B46AA2" w:rsidRPr="00A54EFA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6AA2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AA2" w:rsidRPr="00A54EF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22.12</w:t>
      </w:r>
      <w:r w:rsidR="00B46AA2" w:rsidRPr="00A54EFA">
        <w:rPr>
          <w:rFonts w:ascii="Times New Roman" w:hAnsi="Times New Roman" w:cs="Times New Roman"/>
          <w:sz w:val="24"/>
          <w:szCs w:val="24"/>
        </w:rPr>
        <w:t>.2017 г.</w:t>
      </w:r>
    </w:p>
    <w:p w:rsidR="0027427C" w:rsidRPr="00A54EFA" w:rsidRDefault="0027427C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Новоукраинского сельского поселения</w:t>
      </w:r>
    </w:p>
    <w:p w:rsidR="00B46AA2" w:rsidRDefault="00B46AA2" w:rsidP="00B46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27427C">
        <w:rPr>
          <w:rFonts w:ascii="Times New Roman" w:hAnsi="Times New Roman" w:cs="Times New Roman"/>
          <w:sz w:val="24"/>
          <w:szCs w:val="24"/>
        </w:rPr>
        <w:t xml:space="preserve"> Л.А.Васиной</w:t>
      </w:r>
    </w:p>
    <w:p w:rsidR="00B46AA2" w:rsidRPr="00A54EFA" w:rsidRDefault="00B46AA2" w:rsidP="00B46AA2">
      <w:pPr>
        <w:rPr>
          <w:rFonts w:ascii="Times New Roman" w:hAnsi="Times New Roman" w:cs="Times New Roman"/>
          <w:sz w:val="24"/>
          <w:szCs w:val="24"/>
        </w:rPr>
      </w:pPr>
    </w:p>
    <w:p w:rsidR="00663765" w:rsidRPr="00663765" w:rsidRDefault="00663765" w:rsidP="0066376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3765">
        <w:rPr>
          <w:rFonts w:ascii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663765" w:rsidRPr="00663765" w:rsidRDefault="00663765" w:rsidP="0066376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37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Новоукраинском сельском поселении Чесменского муниципального района Челябинской области</w:t>
      </w:r>
    </w:p>
    <w:p w:rsidR="00663765" w:rsidRPr="00663765" w:rsidRDefault="00663765" w:rsidP="00663765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      Настоящие правила осуществления внутреннего контроля соответствия обработки персональных данных требованиям к защите персональных данных (далее  – Правила)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Новоукраинского сельского поселения 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определяют процедуры, направленные на выявление и предотвращение нарушений законодательства Российской Федерации в сфере персональных данных (далее –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основания, порядок, формы и методы проведения внутреннего контроля соответствия обработки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необходимой для предоставления государственных и муниципальных услуг, требованиям к защите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1.2.         </w:t>
      </w:r>
      <w:proofErr w:type="gram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разработаны на основании Федерального закона РФ от 27 июля 2006 г. № 152-ФЗ «О персональных данных», Федерального закона РФ от 27 июля 2010 г. № 210-ФЗ «Об организации предоставления государственных и муниципальных услуг» и в соответствии с частью 1 «Перечня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</w:t>
      </w:r>
      <w:proofErr w:type="gram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операторами, являющимися государственными или муниципальными органами», утвержденных постановлением Правительства РФ от 21 марта 2012 г. № 211.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       Для обработки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используется информационная система персональных данных (далее –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Новоукраинского сельского поселения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предназначенная для осуществления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администрации.                                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        Для обработки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сотрудников, необходимых для обеспечения кадровой и бухгалтерской деятельности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Трудовым кодексом Российской Федерации, используется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        Пользователем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Пользователь) является сотрудник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участвующий в рамках выполнения своих функциональных обязанностей в процессах автоматизированной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имеющий доступ к аппаратным средствам, ПО, данным и средствам защиты информации (далее – СЗИ)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        Контрольные мероприятия за обеспечением уровня защищенности персональных данных и соблюдений условий использования средств защиты информации, а также соблюдением требований законодательства Российской Федерации по обработке персональных данных в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следующих целях: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1.6.1    проверка выполнения требований организационно-распорядительной документации по защите информации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действующего законодательства Российской Федерации в области обработки и защиты персональных данных;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1.6.2    оценка уровня осведомленности и знаний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обработки и защиты персональных данных;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1.6.3    оценка обоснованности и эффективности применяемых мер и средств защиты.</w:t>
      </w:r>
    </w:p>
    <w:p w:rsidR="00663765" w:rsidRPr="00663765" w:rsidRDefault="00663765" w:rsidP="00663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внутреннего контроля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внутреннего контроля соответствия обработки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к защите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       Проверки соответствия обработки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разделяются на следующие виды:</w:t>
      </w:r>
    </w:p>
    <w:p w:rsidR="00663765" w:rsidRPr="00663765" w:rsidRDefault="00663765" w:rsidP="00663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регулярные;</w:t>
      </w:r>
    </w:p>
    <w:p w:rsidR="00663765" w:rsidRPr="00663765" w:rsidRDefault="00663765" w:rsidP="00663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плановые;</w:t>
      </w:r>
    </w:p>
    <w:p w:rsidR="00663765" w:rsidRPr="00663765" w:rsidRDefault="00663765" w:rsidP="00663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     Регулярные контрольные мероприятия проводятся Администратором АИС периодически в соответствии с утвержденным Планом проведения контрольных мероприятий (далее – План, приложение 1) и предназначены для осуществления контроля выполнения требований в области защиты информации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        Плановые контрольные мероприятия проводятся постоянной комиссией периодически в соответствии с утвержденным Планом проведения контрольных мероприятий (далее – План, приложение 1) и направлены на постоянное совершенствование системы защиты персональных данных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     Внеплановые контрольные мероприятия проводятся на основании решения комиссии по информационной безопасности (создается на период проведения мероприятий). Решение о проведении внеплановых контрольных мероприятий и созданию комиссии по информационной безопасности может быть принято в следующих случаях: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2.4.1    по результатам расследования инцидента информационной безопасности;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2.4.2    по результатам внешних контрольных мероприятий, проводимых регулирующими органами;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    по решению главы 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765" w:rsidRPr="00663765" w:rsidRDefault="00663765" w:rsidP="00663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контрольных мероприятий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     Для проведения плановых внутренних контрольных мероприятий лицо, ответственное за обеспечение безопасности персональных данных, разрабатывает План внутренних контрольных мероприятий на текущий год.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      План проведения внутренних контрольных мероприятий включает следующие сведения по каждому из мероприятий: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    цели проведения контрольных мероприятий;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    задачи проведения контрольных мероприятий,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    объекты контроля (процессы, подразделения, информационные системы и т.п.);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    состав участников, привлекаемых для проведения контрольных мероприятий;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3.2.5    сроки и этапы проведения контрольных мероприятий.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         Общий срок контрольных мероприятий не должен превышать пяти рабочих дней. При необходимости срок проведения контрольных мероприятий может быть продлен, но не более чем на десять рабочих дней, соответствующие изменения отображаются в Отчете, выполняемом по результатам проведенных контрольных мероприятий.</w:t>
      </w:r>
    </w:p>
    <w:p w:rsidR="00663765" w:rsidRPr="00663765" w:rsidRDefault="00663765" w:rsidP="006637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результатов контрольных мероприятий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      По итогам проведения регулярных контрольных мероприятий результаты проверок фиксируется в Журнале учета событий информационной безопасности.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      По итогам проведения плановых и внеплановых контрольных мероприятий лицо, комиссия, разрабатывает отчет, в котором указывается: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    описание проведенных мероприятий по каждому из этапов;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    перечень и описание выявленных нарушений;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4.2.3    рекомендации по устранению выявленных нарушений;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4.2.4    заключение по итогам проведения внутреннего контрольного мероприятия.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      отчет передается на рассмотрение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4.4.         </w:t>
      </w:r>
      <w:proofErr w:type="gram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proofErr w:type="gram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проведенном контрольном мероприятий фиксируется в Журнале учета событий информационной безопасности.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        Результаты проведения мероприятий по внеплановому контролю заносятся в протокол </w:t>
      </w:r>
      <w:proofErr w:type="gram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внутренних проверок контроля соответствия обработки персональных данных</w:t>
      </w:r>
      <w:proofErr w:type="gram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к защите персональных данных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663765" w:rsidRPr="00663765" w:rsidRDefault="00663765" w:rsidP="006637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плановых и внеплановых контрольных мероприятий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        Плановые и внеплановые контрольные мероприятия проводятся при обязательном участии лица, ответственному за обеспечение безопасности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по его ходатайству к проведению контрольных мероприятий могут привлекаться администраторы АИС, и </w:t>
      </w:r>
      <w:proofErr w:type="gram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безопасности персональных данных информационных систем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        Лицо, ответственное за обеспечение безопасности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gram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начала проведения контрольных мероприятий уведомляет всех руководителей подразделений, в которых планируется проведение контрольных мероприятий, и направляет им для ознакомления План проведения контрольных мероприятий. При проведении внеплановых контрольных мероприятий уведомление не требуется.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        Во время проведения контрольных мероприятий, в зависимости от целей мероприятий, могут </w:t>
      </w:r>
      <w:proofErr w:type="gram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выполнятся</w:t>
      </w:r>
      <w:proofErr w:type="gram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проверки: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полномочий Пользователя правилам доступа.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Пользователями требований инструкций по организации антивирусной и парольной политики, инструкции по обеспечению безопасности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Администраторами инструкций и регламентов по обеспечению безопасности информации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Соблюдение Порядка доступа в помещения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ведется обработка персональных данных.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Пользователей положений Инструкции пользователя по обеспечению безопасности обработки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внештатных ситуаций.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Знание Администраторами инструкций и регламентов по обеспечению безопасности информации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условия применения средств защиты информации.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учета машинных носителей персональных данных.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(отсутствие) фактов несанкционированного доступа к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необходимых мер.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Проведенные мероприятия по восстановлению </w:t>
      </w:r>
      <w:proofErr w:type="spell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модифицированных</w:t>
      </w:r>
      <w:proofErr w:type="gram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уничтоженных вследствие несанкционированного доступа к ним.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Технические мероприятия, связанные </w:t>
      </w:r>
      <w:proofErr w:type="gram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штатным и нештатным функционированием средств защиты.</w:t>
      </w: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Технические мероприятия, связанные </w:t>
      </w:r>
      <w:proofErr w:type="gram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штатным и нештатным функционированием подсистем системы защиты информации.</w:t>
      </w: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9310"/>
      </w:tblGrid>
      <w:tr w:rsidR="00663765" w:rsidRPr="00663765" w:rsidTr="00663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63765" w:rsidRPr="00EB4778" w:rsidRDefault="00663765" w:rsidP="00EB4778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4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663765" w:rsidRPr="00663765" w:rsidRDefault="00663765" w:rsidP="00EB4778">
            <w:pPr>
              <w:pStyle w:val="a6"/>
              <w:jc w:val="right"/>
              <w:rPr>
                <w:lang w:eastAsia="ru-RU"/>
              </w:rPr>
            </w:pPr>
            <w:r w:rsidRPr="00EB4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Правилам осуществления внутреннего контроля соответствия обработки персональных данных требованиям к защите персональных данных</w:t>
            </w:r>
          </w:p>
        </w:tc>
      </w:tr>
    </w:tbl>
    <w:p w:rsidR="00663765" w:rsidRPr="00663765" w:rsidRDefault="00663765" w:rsidP="00663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проверок контроля соответствия обработки персональных данных требованиям к защите персональных данных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82"/>
        <w:gridCol w:w="1887"/>
        <w:gridCol w:w="1881"/>
        <w:gridCol w:w="3455"/>
      </w:tblGrid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регулярных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плановых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правил доступа к </w:t>
            </w:r>
            <w:proofErr w:type="spell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информационных систем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Греченок Е.А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режима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информационных систем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Греченок Е.А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антивирусной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информационных систем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Греченок Е.А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парольной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информационных систем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Греченок Е.А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режима защиты при подключении к сетям общего пользования и (или) международного обмена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информационных систем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Греченок Е.А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внутренних проверок на предмет выявления изменений в режиме обработки и защиты </w:t>
            </w:r>
            <w:proofErr w:type="spell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информационных систем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Греченок Е.А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EB4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обновления ПО и единообразия применяемого </w:t>
            </w: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элементах АИС </w:t>
            </w:r>
            <w:r w:rsidR="00EB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информационных систем персональных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Греченок Е.А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обеспечения резервного копирования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информационных систем персональных данных _________________________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предсказание появления новых, еще неизвестных, угроз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обеспечение безопасности персональных данных информационных систем персональных данных _________________________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нормативно-организационных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организацию обработки </w:t>
            </w:r>
            <w:proofErr w:type="spellStart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_________________________</w:t>
            </w:r>
          </w:p>
        </w:tc>
      </w:tr>
      <w:tr w:rsidR="00663765" w:rsidRPr="00663765" w:rsidTr="006637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запрета на использование беспроводных соединений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778" w:rsidRPr="00663765" w:rsidRDefault="00EB4778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9310"/>
      </w:tblGrid>
      <w:tr w:rsidR="00663765" w:rsidRPr="00663765" w:rsidTr="006637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765" w:rsidRPr="00663765" w:rsidRDefault="00663765" w:rsidP="006637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765" w:rsidRPr="00EB4778" w:rsidRDefault="00663765" w:rsidP="00EB4778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4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  <w:p w:rsidR="00663765" w:rsidRPr="00663765" w:rsidRDefault="00663765" w:rsidP="00EB4778">
            <w:pPr>
              <w:pStyle w:val="a6"/>
              <w:jc w:val="right"/>
              <w:rPr>
                <w:sz w:val="24"/>
                <w:szCs w:val="24"/>
                <w:lang w:eastAsia="ru-RU"/>
              </w:rPr>
            </w:pPr>
            <w:r w:rsidRPr="00EB4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Правилам осуществления внутреннего контроля соответствия обработки персональных данных требованиям к защите персональных данных</w:t>
            </w:r>
          </w:p>
        </w:tc>
      </w:tr>
    </w:tbl>
    <w:p w:rsidR="00663765" w:rsidRPr="00663765" w:rsidRDefault="00663765" w:rsidP="00EB4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____</w:t>
      </w:r>
      <w:r w:rsidR="00EB4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внутренних проверок контроля соответствия обработки персональных данных</w:t>
      </w:r>
      <w:proofErr w:type="gramEnd"/>
      <w:r w:rsidRPr="0066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к защите персональных данных в </w:t>
      </w:r>
      <w:r w:rsidR="00EB4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Новоукраинского сельского поселения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Настоящий Протокол составлен в том, что «__»_______201_ г.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 (комиссией)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(должность, Ф.И.О. сотрудника)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проведена проверка 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(тема проверки)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Проверка осуществлялась в соответствии с требованиями: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(название документа)</w:t>
      </w:r>
    </w:p>
    <w:p w:rsidR="00663765" w:rsidRPr="00663765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В ходе проверки проверено: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663765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Выявленные нарушения: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Меры по устранению нарушений: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EB4778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663765" w:rsidRDefault="00663765" w:rsidP="00EB4778">
      <w:pPr>
        <w:pStyle w:val="a6"/>
        <w:rPr>
          <w:rFonts w:ascii="Times New Roman" w:hAnsi="Times New Roman" w:cs="Times New Roman"/>
          <w:lang w:eastAsia="ru-RU"/>
        </w:rPr>
      </w:pPr>
      <w:r w:rsidRPr="00EB4778">
        <w:rPr>
          <w:rFonts w:ascii="Times New Roman" w:hAnsi="Times New Roman" w:cs="Times New Roman"/>
          <w:lang w:eastAsia="ru-RU"/>
        </w:rPr>
        <w:t>__________________________________________________________________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3765">
        <w:rPr>
          <w:rFonts w:ascii="Times New Roman" w:eastAsia="Times New Roman" w:hAnsi="Times New Roman" w:cs="Times New Roman"/>
          <w:lang w:eastAsia="ru-RU"/>
        </w:rPr>
        <w:t>Срок устранения нарушений: ____________________________________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3765">
        <w:rPr>
          <w:rFonts w:ascii="Times New Roman" w:eastAsia="Times New Roman" w:hAnsi="Times New Roman" w:cs="Times New Roman"/>
          <w:lang w:eastAsia="ru-RU"/>
        </w:rPr>
        <w:t>Председатель комиссии: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4778">
        <w:rPr>
          <w:rFonts w:ascii="Times New Roman" w:eastAsia="Times New Roman" w:hAnsi="Times New Roman" w:cs="Times New Roman"/>
          <w:i/>
          <w:iCs/>
          <w:lang w:eastAsia="ru-RU"/>
        </w:rPr>
        <w:t>фамилия и инициалы / подпись / должность</w:t>
      </w:r>
      <w:r w:rsidRPr="00663765">
        <w:rPr>
          <w:rFonts w:ascii="Times New Roman" w:eastAsia="Times New Roman" w:hAnsi="Times New Roman" w:cs="Times New Roman"/>
          <w:lang w:eastAsia="ru-RU"/>
        </w:rPr>
        <w:t> 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3765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663765" w:rsidRPr="00663765" w:rsidRDefault="00663765" w:rsidP="0066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4778">
        <w:rPr>
          <w:rFonts w:ascii="Times New Roman" w:eastAsia="Times New Roman" w:hAnsi="Times New Roman" w:cs="Times New Roman"/>
          <w:i/>
          <w:iCs/>
          <w:lang w:eastAsia="ru-RU"/>
        </w:rPr>
        <w:t>фамилия и инициалы / подпись / должность</w:t>
      </w:r>
    </w:p>
    <w:p w:rsidR="00AE7CC6" w:rsidRPr="00EB4778" w:rsidRDefault="00663765" w:rsidP="00EB4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B4778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фамилия и инициалы / подпись / должность</w:t>
      </w:r>
    </w:p>
    <w:sectPr w:rsidR="00AE7CC6" w:rsidRPr="00EB4778" w:rsidSect="0027427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90E"/>
    <w:multiLevelType w:val="multilevel"/>
    <w:tmpl w:val="AC5CC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F3401"/>
    <w:multiLevelType w:val="multilevel"/>
    <w:tmpl w:val="6E009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66FFB"/>
    <w:multiLevelType w:val="multilevel"/>
    <w:tmpl w:val="6D663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57B53"/>
    <w:multiLevelType w:val="multilevel"/>
    <w:tmpl w:val="748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912B0"/>
    <w:multiLevelType w:val="multilevel"/>
    <w:tmpl w:val="35F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85CE3"/>
    <w:multiLevelType w:val="multilevel"/>
    <w:tmpl w:val="5C84B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AA2"/>
    <w:rsid w:val="002001C6"/>
    <w:rsid w:val="0027427C"/>
    <w:rsid w:val="003C4192"/>
    <w:rsid w:val="00587B95"/>
    <w:rsid w:val="00663765"/>
    <w:rsid w:val="00AE7CC6"/>
    <w:rsid w:val="00B46AA2"/>
    <w:rsid w:val="00E40BFC"/>
    <w:rsid w:val="00EB4778"/>
    <w:rsid w:val="00EC0FF3"/>
    <w:rsid w:val="00F67EA6"/>
    <w:rsid w:val="00F7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765"/>
    <w:rPr>
      <w:b/>
      <w:bCs/>
    </w:rPr>
  </w:style>
  <w:style w:type="character" w:styleId="a5">
    <w:name w:val="Emphasis"/>
    <w:basedOn w:val="a0"/>
    <w:uiPriority w:val="20"/>
    <w:qFormat/>
    <w:rsid w:val="00663765"/>
    <w:rPr>
      <w:i/>
      <w:iCs/>
    </w:rPr>
  </w:style>
  <w:style w:type="paragraph" w:styleId="a6">
    <w:name w:val="No Spacing"/>
    <w:uiPriority w:val="1"/>
    <w:qFormat/>
    <w:rsid w:val="00663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admin</cp:lastModifiedBy>
  <cp:revision>4</cp:revision>
  <dcterms:created xsi:type="dcterms:W3CDTF">2018-09-20T06:22:00Z</dcterms:created>
  <dcterms:modified xsi:type="dcterms:W3CDTF">2018-09-20T06:36:00Z</dcterms:modified>
</cp:coreProperties>
</file>